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58" w:rsidRDefault="00131D58" w:rsidP="00131D58">
      <w:pPr>
        <w:pStyle w:val="a3"/>
        <w:shd w:val="clear" w:color="auto" w:fill="FFFFFF"/>
        <w:spacing w:before="0" w:after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noProof/>
          <w:color w:val="212529"/>
          <w:sz w:val="30"/>
          <w:szCs w:val="30"/>
        </w:rPr>
        <w:drawing>
          <wp:inline distT="0" distB="0" distL="0" distR="0">
            <wp:extent cx="6092190" cy="8383905"/>
            <wp:effectExtent l="19050" t="0" r="3810" b="0"/>
            <wp:docPr id="1" name="Рисунок 1" descr="http://37.doutuapse.ru/images/ob-okazanii-platnyh-uslu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7.doutuapse.ru/images/ob-okazanii-platnyh-uslug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1. Общие положения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1.1. Настоящее Положение об оказании платных образовательных услуг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муниципальным бюджетным дошкольным образовательным учреждением детский сад № 37 «Сказка» г. Туапсе муниципального образования Туапсинский район (далее - Положение) разработано в соответствии с действующими нормативными правовыми актами: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Законом Российской Федерации от 29 декабря 2012 г. № 273-ФЗ «Об образовании в Российской Федерации»;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Законом Российской Федерации от 07 февраля 1992 г. № 2300-1 «О защите прав потребителей»;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Постановлением Правительства Российской Федерации от 15августа 2013 г. № 706 «Об утверждении Правил оказания платных образовательных услуг»;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Федеральным законом от 24 августа 1998 № 124-ФЗ «Об основных гарантиях прав ребенка в Российской Федерации;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постановлением Главного государственного санитарного врача Российской Федерации от 15.02.2013 № 26 «Об утверждении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СанПиН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2.4.1.3049-13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Уставом МБДОУ ДС № 37 «Сказка» г. Туапсе;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Лицензией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иные законы и нормативно-правовые акты Российской Федерации, субъекта Российской Федерации, органов местного самоуправления, регулирующими отношения в сфере оказания платных образовательных услуг.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1.2. Настоящее Положение определяет правовые, экономические и организационные основы оказания платных образовательных услуг в муниципальном бюджетном дошкольном образовательном учреждении детский сад № 37 «Сказка» г. Туапсе муниципального образования Туапсинский район (МБДОУ ДС № 37 «Сказка» г. Туапсе) (далее МБДОУ) в целях удовлетворения запросов участников образовательных отношений на услуги дополнительного образования, привлечения дополнительных финансовых средств для обеспечения, развития и совершенствования услуг населению, укрепления материально-технической базы.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1.3. Настоящее Положение регулирует отношения, возникающие между Заказчиком и Исполнителем при оказании платных образовательных услуг в МБДОУ.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1.4. Понятия, применяемые в Положении: «Заказчик» - физическое и (или) юридическое лицо, имеющее намерение заказать либо заказывающее платные образовательные и иные услуги для себя или иных лиц на основании договора; «Исполнитель» - муниципальное бюджетное дошкольное образовательное учреждение 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детский сад № 37 «Сказка» г. Туапсе муниципального образования Туапсинский район (МБДОУ), далее именуемое Учреждение, оказывающее платные услуги; «недостаток платных образовательных услуг» -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 «обучающийся» - физическое лицо, осваивающее образовательную программу; «платные образовательные услуги» - осуществление образовательной деятельности по заданиям и за счет средств физических и (или) юридических лиц по договорам, заключаемым при приеме на обучении (далее договор); «существенный недостаток платных образовательных услуг»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недостатки.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1.5. Учреждение, осуществляющее образовательную деятельность за счет бюджетных ассигнований,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1.6. Платные образовательные услуги не могут быть оказаны взамен или в рамках основной образовательной деятельности (в рамках основных учебных планов федерального государственного образовательного стандарта дошкольного образования), финансируемой за счет средств соответствующего бюджета.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1.7. Платные образовательные услуги в соответствии со ст. 16 Закона Российской Федерации «О защите прав потребителя» оказываются только с согласия Заказчика на добровольной основе, путем заключения соответствующего договора. Отказ Заказчика от предлагаемых ему платных образовательных услуг не может являться причиной уменьшения объема предоставляемых ему Исполнителем образовательных услуг.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1.8. Исполнитель обязан обеспечить Заказчику оказание платных образовательных услуг в полном объеме в соответствии с дополнительными общеобразовательными программами (частью 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общеобразовательных программ) и условиями договора на оказание платных образовательных услуг.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1.9. Тарифы на оказание платных образовательных услуг Учреждения утверждаются постановлением администрации муниципального образования Туапсинский район.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1.10.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актом, и доводится до сведения Заказчика.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1.11.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2. Условия оказания платных образовательных услуг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2.1. Исполнитель оказывает платные образовательные услуги, не предусмотренные муниципальным заданием, по видам образования и подвидам дополнительного образования, предусмотренным Уставом и лицензией на осуществление образовательной деятельности, на одинаковых при оказании одних и тех же услуг условиях.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2.2. Платные образовательные услуги оказываются за счет средств Заказчика и не могут быть оказаны взамен или в рамках образовательной деятельности, финансируемой за счет бюджета.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2.3. Исполнитель самостоятельно определяет возможность оказания платных образовательных услуг в зависимости от кадрового потенциала, финансового обеспечения оказания платных образовательных услуг, наличия материально-технической базы и иных возможностей Исполнителя.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2.4. Перечень платных образовательных услуг утверждается приказом Исполнителя в соответствии с имеющимися условиями и с учетом запросов и потребностей населения.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2.5. Содержание образования в рамках оказываемых платных образовательных услуг определяется в дополнительных общеобразовательных программах, утверждаемых Исполнителем самостоятельно. Исполнитель вправе разрабатывать и утверждать дополнительные общеобразовательные программы для детей и взрослых.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Образовательная деятельность при оказании платных образовательных услуг должна быть направлена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формировании культурного и безопасного образа жизни, укрепление здоровья, а также организацию их свободного времени.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2.6. Основанием для оказания платных образовательных услуг является заключенный между Заказчиком и Исполнителем договор на оказание платных образовательных услуг.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2.7. Доход от оказания платных образовательных услуг и приобретенное за счет этих доходов имущество поступают в самостоятельное распоряжение Исполнителя и используются в порядке и на условиях, установленных локальным нормативным актом Исполнителя.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3. Стоимость платных образовательных услуг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3.1. Размер платы на оказываемые платные образовательные услуги и порядок ее определения устанавливается в соответствии с действующим законодательством Российской Федерации, в валюте Российской Федерации (рублях).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3.2. Размер платы на оказываемые платные образовательные услуги устанавливается на основе плановых калькуляций стоимости платных образовательных услуг МБДОУ. Размер платы определяется с учетом возмещения затрат на реализацию соответствующей дополнительной общеобразовательной программы на основании маркетинговых исследований рынка платных образовательных услуг, требований к качеству услуги, а также с учетом расчетно-нормативных затрат на оказание платной образовательной услуги.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3.3. Утвержденная стоимость платных образовательных услуг может быть изменена как в сторону увеличения, так и в сторону уменьшения с учетом анализа обоснованности затрат, но не чаще чем один раз в год. Изменение стоимости платных образовательных услуг не влияет на стоимость платных образовательных услуг, согласованных Заказчиком и Исполнителем в уже заключенных договорах об оказании платных образовательных услуг.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3.4. Стоимость заключенных договоров на платные образовательные услуги может быть увеличена лишь с учетом уровня инфляции в порядке, предусмотренном законодательством Российской Федерации.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3.5. Стоимость договоров на платные образовательные услуги может быть уменьшена с учетом покрытия недостающей стоимости платных образовательных услуг за счет средств от приносящей доход деятельности Исполнителя, безвозмездных поступлений граждан и (или) юридических лиц (пожертвований, грантов), целевых взносов и 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иных источников формирования имущества, предусмотренных уставом Исполнителя.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3.6. Основания и порядок снижения стоимости платных образовательных услуг определяются локальным нормативным актом Исполнителя.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3.7. Порядок и сроки оплаты платных образовательных услуг определяются договором. Родитель (законный представитель) обязан оплатить оказываемые платные образовательные услуги в размере, порядке и в сроки, указанные в договоре.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3.8. Оплата Заказчиком платных образовательных услуг производится в безналичном порядке на расчетный счет Исполнителя, указанный в договоре.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4. Информация о платных образовательных услугах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4.1. Информация о платных образовательных услугах, оказываемых Исполнителем, а также иная информация, предусмотренная законодательством Российской Федерации об образовании, размещается на официальном сайте Исполнителя в сети Интернет по адресу </w:t>
      </w:r>
      <w:hyperlink r:id="rId5" w:history="1">
        <w:r>
          <w:rPr>
            <w:rStyle w:val="a4"/>
            <w:rFonts w:ascii="Arial" w:hAnsi="Arial" w:cs="Arial"/>
            <w:color w:val="0275D8"/>
            <w:sz w:val="28"/>
            <w:szCs w:val="28"/>
            <w:u w:val="none"/>
            <w:bdr w:val="none" w:sz="0" w:space="0" w:color="auto" w:frame="1"/>
          </w:rPr>
          <w:t>http://37.doutuapse.ru</w:t>
        </w:r>
      </w:hyperlink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 на информационном стенде в месте осуществления образовательной деятельности.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4.2. Ответственность за актуальность и достоверность информации о платных образовательных услугах несет должностное лицо, назначенное приказом руководителя Исполнителя.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4.3. Исполнитель обязан до заключения договора и в период его действия предоставлять Заказчику достоверную информацию об исполнителе и оказываемых платных образовательных услугах, обеспечивающую возможность их правильного выбора.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4.4.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4.5. Информация о платных образовательных услугах предоставляется Исполнителем в месте фактического осуществления образовательной деятельности (в том числе путем размещения на информационном стенде и на официальном сайте Исполнителя в информационно- телекоммуникационной сети «Интернет»):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наименование и место нахождения (адрес) Исполнителя, сведения о наличии лицензии на право ведения образовательной деятельности;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уровень и направленность реализуемых основных и дополнительных общеобразовательных программ, формы и сроки их освоения;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перечень платных образовательных услуг и порядок их предоставления;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стоимость платных образовательных услуг и порядок их оплаты.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4.6. Исполнитель обязан также представлять для ознакомления по требованию Заказчика: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Устав Учреждения;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адрес и телефон учредителя Учреждения;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образцы договоров об оказании платных образовательных услуг;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дополнительные общеобразовательные программы, специальные курсы, циклы дисциплин и другие дополнительные образовательные услуги, оказываемые за плату только с согласия Заказчика;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перечень категорий Заказчиков, имеющих право на получение льгот, а также перечень льгот, предоставляемых при оказании услуг, в соответствии с федеральными законами и иными нормативными правовыми актами. Исполнитель также сообщает Заказчику по его просьбе другие относящиеся к договору и соответствующей услуге сведения.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4.6. Информация о платных образовательных услугах доводится до Заказчика на русском языке.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4.7. Исполнитель обязан заключить договор на платные образовательные услуги при наличии возможности оказать запрашиваемую Заказчиком образовательную услугу. Исполнитель не вправе оказывать предпочтение одному Заказчику перед другим в отношении заключения договора на платные образовательные услуги, кроме случаев, предусмотренных законом и иными нормативными правовыми актами. Платные образовательные услуги оказываются Исполнителем, как воспитанникам Учреждения, так и детям, не посещающим Учреждение на основании личного заявления Заказчика и при заключении с ними договора.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4.8. Договор об оказании платных образовательных услуг заключается в простой письменной форме в двух экземплярах (один из которых находится у Заказчика, другой у Исполнителя) и содержит следующие сведения: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полное наименование и фирменное наименование (при наличии) Исполнителя – юридического лица;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местонахождения Исполнителя;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наименование или фамилия, имя, отчество Заказчика, телефон Заказчика;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место нахождения или место жительства Заказчика;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фамилия, имя, отчество представителя Исполнителя и (или) Заказчика,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реквизиты документа, удостоверяющего полномочия представителя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Исполнителя и (или) Заказчика;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фамилия, имя, отчество (при наличии) обучающегося;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права, обязанности и ответственность Исполнителя, Заказчика и обучающегося;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полная стоимость образовательных услуг, порядок их оплаты;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вид, уровень и (или) направленность дополнительной общеобразовательной программы (часть общеобразовательной программы определенного уровня, вида и (или) направленности);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форма обучения;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сроки освоения дополнительной общеобразовательной программы (продолжительность обучения);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порядок изменения и расторжения договора;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другие необходимые сведения, связанные со спецификой оказываемых платных образовательных услуг.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4.9. Сведения, указанные в договоре, должны соответствовать информации, размещенной на официальном сайте Исполнителя в информационно-телекоммуникационной сети «Интернет» на дату заключения договора.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4.10. Исполнитель обеспечивает реализацию платных образовательных услуг квалифицированными кадрами (как основными работниками Учреждения, так и привлекаемыми специалистами).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4.11. С работниками, принимающими участие в организации и оказании платных образовательных услуг, Учреждение оформляет трудовые отношения согласно действующему трудовому законодательству Российской Федерации.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4.12. Освоение дополнительных общеобразовательных программ не сопровождается проведением промежуточной аттестацией и итоговой аттестацией Обучающихся. После освоения дополнительной общеобразовательной программы Обучающимся не выдается документ об образовании (обучении).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5. Порядок заключения договоров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5.1. Договор на оказание платных образовательных услуг заключается в простой письменной форме и содержит сведения, предусмотренные законодательством Российской Федерации об образовании.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5.2. Для заключения договора на оказание платных образовательных услуг с Заказчиком – физическим лицом последний представляет документ, удостоверяющий личность, и иные документы, предусмотренные локальным нормативным актом 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Исполнителя для зачисления на обучение по дополнительным общеобразовательным программам.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5.3. Для заключения договора на оказание платных образовательных услуг с Заказчиком – юридическим лицом последний представляет: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заверенную копию учредительных документов;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заверенную копию документа, подтверждающего полномочия лица, и подписывающего договор на платные образовательные услуги от имени Заказчика;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документы, предусмотренные локальным нормативным актом Исполнителя для зачисления на обучение по дополнительным общеобразовательным программам.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5.4. Факт ознакомления родителей (законных представителей) с Уставом, лицензией на осуществление образовательной деятельности, дополнительными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фиксируется в заявлении о приеме на обучение по дополнительным общеобразовательным программам.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5.5. Договор на оказание платных образовательных услуг заключается в двух идентичных экземплярах, один из которых находится у Исполнителя, другой у Заказчика.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6. Основания возникновения, изменения и прекращения образовательных отношений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6.1. Прием на обучение по общеобразовательным программам (части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программы) на оказание платных образовательных услуг осуществляется в течение учебного года при наличии свободных мест в соответствии с правилами приема на обучение по дополнительным общеобразовательным программам, утвержденными Исполнителем.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6.2. Основанием возникновения образовательных отношений является приказ Исполнителя о приеме обучающегося на обучение по дополнительным общеобразовательным программам. Исполнитель издает приказ о приеме обучающегося на обучение по дополнительным общеобразовательным программам на основании заключенного договора не позднее 3 (трех) рабочих дней с момента заключения договора.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6.3. Образовательные отношения изменяются в случае изменения условий получения обучающимся образования, которые повлекли за собой изменение взаимных прав и обязанностей Заказчика, Исполнителя и Обучающегося.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6.4. Основанием изменения образовательных отношений является приказ Исполнителя. Исполнитель издает приказ на основании внесения соответствующих изменений в заключенный 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договор не позднее 3 (трех) рабочих дней с момента заключения дополнительного соглашения к договору.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6.5. Образовательные отношения с Обучающимся прекращаются по основаниям, предусмотренным законодательством Российской Федерации об образовании, а также в связи: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просрочкой оплаты стоимости платных образовательных услуг;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·</w:t>
      </w:r>
      <w:r>
        <w:rPr>
          <w:color w:val="212529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невозможностью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6.6. Факт действий (бездействий) Обучающегося, препятствующих надлежащему исполнению обязательств Исполнителем, должен быть подтвержден документально в соответствии с порядком применения к Обучающимся мер дисциплинарного взыскания, установленным законодательством Российской Федерации.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6.7. Основанием прекращения образовательных отношений является приказ Исполнителя об отчислении Обучающегося. Договор с Заказчиком расторгается на основании изданного приказа. Датой расторжения договора является дата отчисления Обучающегося.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6.8. В случае досрочного расторжения договора по инициативе Заказчика бухгалтерия осуществляет сверку расчетов с Заказчиком по договору на дату расторжения договора в день получения уведомления о расторжении договора по инициативе Заказчика. При наличии задолженности по оплате бухгалтер уведомляет ответственного за организацию платных образовательных услуг о сумме задолженности. Ответственный за организацию платных образовательных услуг незамедлительно направляет Заказчику письменное уведомление с указанием суммы задолженности на дату расторжения договора и сроков ее погашения.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6.9. В случае досрочного расторжения договора по инициативе Исполнителя бухгалтерия осуществляет сверку расчетов с Заказчиком по договору на дату расторжения договора в день издания приказа об отчислении Обучающегося.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При наличии задолженности по оплате бухгалтерия уведомляет ответственного за организацию платных образовательных услуг о сумме задолженности. Ответственный за организацию платных образовательных услуг направляет Заказчику письменное уведомление о расторжении договора в одностороннем порядке в день издания приказа об отчислении Обучающегося. В уведомлении указывается: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- пункт договора, на основании которого принято решение о расторжении договора в одностороннем порядке;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-  номер и дата приказа об отчислении;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-  сумма задолженности по оплате на дату расторжения договора и срок ее погашения (при наличии задолженности).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Копия приказа об отчислении и платежные документы (при необходимости) прикладываются к уведомлению.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6.10. На каждого зачисленного, на обучение в рамках оказания платных образовательных услуг заводится личное дело, в котором хранятся все сданные при приеме документы, копии приказов о возникновении, изменении и прекращении образовательных отношений, уведомлений родителей (законных представителей).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7. Порядок организации образовательного процесса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7.1. Исполнитель оказывает платные образовательные услуги в соответствии с дополнительной общеобразовательной программой (частью общеобразовательной программы) и условиями договора.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7.2. Освоение дополнительной общеобразовательной программы (части общеобразовательной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 их родителей (законных представителей).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7.3. Платные образовательные услуги оказываются в той форме обучения, которая определена в утвержденной Дополнительной общеобразовательной программе.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7.4. Обучающиеся, зачисленные на обучение по договорам об оказании платных образовательных услуг, пользуются академическими правами наравне с обучающимися по основным образовательным программам, финансовое обеспечение которых осуществляется за счет бюджета.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7.5. Платные образовательные услуги оказываются в группах. Наполняемость групп и возрастная категория обучающихся в группе зависят от направленности Дополнительной общеобразовательной программы и устанавливаются Исполнителем в соответствии с требованиями санитарных норм и правил. Комплектование групп Исполнитель осуществляет самостоятельно.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8. Контроль за оказанием платных образовательных услуг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8.1. Контроль за соблюдением требований законодательства, предъявляемых к платным образовательным услугам, и настоящего положения осуществляют руководитель.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8.2. Контроль за надлежащим исполнением договора на оказание платных образовательных услуг в части организации и оказания в полном объеме платных образовательных услуг осуществляет ответственный за организацию платных образовательных услуг, назначаемый приказом руководителя.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8.3. Контроль за своевременной оплатой стоимости обучения Заказчиком осуществляет бухгалтерия Исполнителя.</w:t>
      </w:r>
    </w:p>
    <w:p w:rsidR="00131D58" w:rsidRDefault="00131D58" w:rsidP="00131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28"/>
          <w:szCs w:val="28"/>
          <w:bdr w:val="none" w:sz="0" w:space="0" w:color="auto" w:frame="1"/>
        </w:rPr>
        <w:drawing>
          <wp:inline distT="0" distB="0" distL="0" distR="0">
            <wp:extent cx="6092190" cy="8383905"/>
            <wp:effectExtent l="19050" t="0" r="3810" b="0"/>
            <wp:docPr id="2" name="Рисунок 2" descr="http://37.doutuapse.ru/images/ob-okazanii-platnyh-uslu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7.doutuapse.ru/images/ob-okazanii-platnyh-uslug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87" w:rsidRDefault="00490B87"/>
    <w:sectPr w:rsidR="00490B87" w:rsidSect="004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131D58"/>
    <w:rsid w:val="00131D58"/>
    <w:rsid w:val="003A0691"/>
    <w:rsid w:val="00490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1D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37.doutuapse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3526</Words>
  <Characters>20104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2022-01-16T17:49:00Z</dcterms:created>
  <dcterms:modified xsi:type="dcterms:W3CDTF">2022-01-16T17:49:00Z</dcterms:modified>
</cp:coreProperties>
</file>